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DF" w:rsidRDefault="00AF4CDF">
      <w:pPr>
        <w:spacing w:beforeLines="100" w:before="312" w:afterLines="100" w:after="312" w:line="360" w:lineRule="auto"/>
        <w:jc w:val="center"/>
        <w:rPr>
          <w:sz w:val="48"/>
        </w:rPr>
      </w:pPr>
    </w:p>
    <w:p w:rsidR="00AF4CDF" w:rsidRDefault="00AF4CDF">
      <w:pPr>
        <w:spacing w:beforeLines="100" w:before="312" w:afterLines="100" w:after="312" w:line="360" w:lineRule="auto"/>
        <w:jc w:val="center"/>
        <w:rPr>
          <w:sz w:val="48"/>
        </w:rPr>
      </w:pPr>
    </w:p>
    <w:p w:rsidR="00AF4CDF" w:rsidRDefault="00AF4CDF">
      <w:pPr>
        <w:spacing w:beforeLines="100" w:before="312" w:afterLines="100" w:after="312" w:line="360" w:lineRule="auto"/>
        <w:jc w:val="center"/>
        <w:rPr>
          <w:sz w:val="48"/>
        </w:rPr>
      </w:pPr>
    </w:p>
    <w:p w:rsidR="00AF4CDF" w:rsidRDefault="008F1D06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武汉理工大学</w:t>
      </w:r>
    </w:p>
    <w:p w:rsidR="00AF4CDF" w:rsidRDefault="008F1D06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网络教育学院招生报名系统</w:t>
      </w:r>
    </w:p>
    <w:p w:rsidR="00AF4CDF" w:rsidRDefault="008F1D06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操作指南</w:t>
      </w:r>
    </w:p>
    <w:p w:rsidR="00AF4CDF" w:rsidRDefault="00AF4CDF">
      <w:pPr>
        <w:spacing w:line="360" w:lineRule="auto"/>
      </w:pPr>
    </w:p>
    <w:p w:rsidR="00AF4CDF" w:rsidRDefault="00AF4CDF">
      <w:pPr>
        <w:spacing w:line="360" w:lineRule="auto"/>
      </w:pPr>
    </w:p>
    <w:p w:rsidR="00AF4CDF" w:rsidRDefault="00AF4CDF">
      <w:pPr>
        <w:spacing w:line="360" w:lineRule="auto"/>
      </w:pPr>
    </w:p>
    <w:p w:rsidR="00AF4CDF" w:rsidRDefault="00AF4CDF">
      <w:pPr>
        <w:spacing w:line="360" w:lineRule="auto"/>
      </w:pPr>
    </w:p>
    <w:p w:rsidR="00AF4CDF" w:rsidRDefault="00AF4CDF">
      <w:pPr>
        <w:spacing w:line="360" w:lineRule="auto"/>
      </w:pPr>
    </w:p>
    <w:p w:rsidR="00AF4CDF" w:rsidRDefault="00AF4CDF">
      <w:pPr>
        <w:spacing w:line="360" w:lineRule="auto"/>
      </w:pPr>
    </w:p>
    <w:p w:rsidR="00AF4CDF" w:rsidRDefault="00AF4CDF">
      <w:pPr>
        <w:spacing w:line="360" w:lineRule="auto"/>
      </w:pPr>
    </w:p>
    <w:p w:rsidR="00AF4CDF" w:rsidRDefault="00AF4CDF">
      <w:pPr>
        <w:spacing w:line="360" w:lineRule="auto"/>
      </w:pPr>
    </w:p>
    <w:p w:rsidR="00AF4CDF" w:rsidRDefault="00AF4CDF">
      <w:pPr>
        <w:spacing w:line="360" w:lineRule="auto"/>
      </w:pPr>
    </w:p>
    <w:p w:rsidR="00AF4CDF" w:rsidRDefault="00AF4CDF">
      <w:pPr>
        <w:spacing w:line="360" w:lineRule="auto"/>
        <w:rPr>
          <w:sz w:val="28"/>
        </w:rPr>
      </w:pPr>
    </w:p>
    <w:p w:rsidR="00AF4CDF" w:rsidRDefault="008F1D06">
      <w:pPr>
        <w:spacing w:line="360" w:lineRule="auto"/>
        <w:jc w:val="center"/>
        <w:rPr>
          <w:sz w:val="28"/>
        </w:rPr>
      </w:pPr>
      <w:proofErr w:type="gramStart"/>
      <w:r>
        <w:rPr>
          <w:rFonts w:hint="eastAsia"/>
          <w:sz w:val="28"/>
        </w:rPr>
        <w:t>朗坤智慧</w:t>
      </w:r>
      <w:proofErr w:type="gramEnd"/>
      <w:r>
        <w:rPr>
          <w:rFonts w:hint="eastAsia"/>
          <w:sz w:val="28"/>
        </w:rPr>
        <w:t>科技股份有限公司</w:t>
      </w:r>
    </w:p>
    <w:p w:rsidR="00AF4CDF" w:rsidRDefault="008F1D06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01</w:t>
      </w:r>
      <w:r w:rsidR="00333B79">
        <w:rPr>
          <w:sz w:val="28"/>
        </w:rPr>
        <w:t>9</w:t>
      </w:r>
      <w:r>
        <w:rPr>
          <w:rFonts w:hint="eastAsia"/>
          <w:sz w:val="28"/>
        </w:rPr>
        <w:t>年</w:t>
      </w:r>
      <w:r w:rsidR="00333B79">
        <w:rPr>
          <w:sz w:val="28"/>
        </w:rPr>
        <w:t>2</w:t>
      </w:r>
      <w:r>
        <w:rPr>
          <w:rFonts w:hint="eastAsia"/>
          <w:sz w:val="28"/>
        </w:rPr>
        <w:t>月</w:t>
      </w:r>
    </w:p>
    <w:p w:rsidR="00AF4CDF" w:rsidRDefault="00AF4CDF"/>
    <w:p w:rsidR="00AF4CDF" w:rsidRDefault="00AF4CDF"/>
    <w:p w:rsidR="00AF4CDF" w:rsidRDefault="00AF4CDF"/>
    <w:p w:rsidR="00AF4CDF" w:rsidRDefault="00AF4CDF"/>
    <w:p w:rsidR="00AF4CDF" w:rsidRDefault="00AF4CDF"/>
    <w:p w:rsidR="00AF4CDF" w:rsidRDefault="00AF4CDF"/>
    <w:p w:rsidR="00AF4CDF" w:rsidRDefault="008F1D06" w:rsidP="00BB54A6">
      <w:pPr>
        <w:pStyle w:val="1"/>
      </w:pPr>
      <w:r>
        <w:rPr>
          <w:rFonts w:hint="eastAsia"/>
        </w:rPr>
        <w:lastRenderedPageBreak/>
        <w:t>1</w:t>
      </w:r>
      <w:r>
        <w:rPr>
          <w:rFonts w:hint="eastAsia"/>
        </w:rPr>
        <w:t>教学</w:t>
      </w:r>
      <w:r w:rsidR="00FE3954">
        <w:rPr>
          <w:rFonts w:hint="eastAsia"/>
        </w:rPr>
        <w:t>管理</w:t>
      </w:r>
      <w:r>
        <w:rPr>
          <w:rFonts w:hint="eastAsia"/>
        </w:rPr>
        <w:t>模块操作文档</w:t>
      </w:r>
    </w:p>
    <w:p w:rsidR="00BB54A6" w:rsidRDefault="00BB54A6" w:rsidP="00BB54A6">
      <w:pPr>
        <w:pStyle w:val="2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查看教学基础信息</w:t>
      </w:r>
    </w:p>
    <w:p w:rsidR="00BB54A6" w:rsidRDefault="00C06397" w:rsidP="00BB54A6">
      <w:r>
        <w:rPr>
          <w:rFonts w:hint="eastAsia"/>
        </w:rPr>
        <w:t>菜单地址：</w:t>
      </w:r>
      <w:r w:rsidR="00BB54A6">
        <w:rPr>
          <w:rFonts w:hint="eastAsia"/>
        </w:rPr>
        <w:t>【教学管理】</w:t>
      </w:r>
      <w:r w:rsidR="00BB54A6">
        <w:rPr>
          <w:rFonts w:hint="eastAsia"/>
        </w:rPr>
        <w:t>=</w:t>
      </w:r>
      <w:r w:rsidR="00BB54A6">
        <w:rPr>
          <w:rFonts w:hint="eastAsia"/>
        </w:rPr>
        <w:t>》【教学计划】</w:t>
      </w:r>
      <w:r w:rsidR="00BB54A6">
        <w:rPr>
          <w:rFonts w:hint="eastAsia"/>
        </w:rPr>
        <w:t>=</w:t>
      </w:r>
      <w:r w:rsidR="00BB54A6">
        <w:rPr>
          <w:rFonts w:hint="eastAsia"/>
        </w:rPr>
        <w:t>》【教学基础信息】</w:t>
      </w:r>
    </w:p>
    <w:p w:rsidR="00BB54A6" w:rsidRDefault="00BB54A6" w:rsidP="00BB54A6">
      <w:r>
        <w:rPr>
          <w:rFonts w:hint="eastAsia"/>
        </w:rPr>
        <w:t>可以查看教材、课程和专业信息。</w:t>
      </w:r>
    </w:p>
    <w:p w:rsidR="00BB54A6" w:rsidRPr="00BB54A6" w:rsidRDefault="00BB54A6" w:rsidP="00BB54A6">
      <w:r>
        <w:rPr>
          <w:noProof/>
        </w:rPr>
        <w:drawing>
          <wp:inline distT="0" distB="0" distL="0" distR="0" wp14:anchorId="631AC84B" wp14:editId="575ED8D5">
            <wp:extent cx="2270957" cy="286536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0957" cy="28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DF" w:rsidRDefault="008F1D06">
      <w:pPr>
        <w:pStyle w:val="2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 w:rsidR="00BB54A6"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订购教材</w:t>
      </w:r>
    </w:p>
    <w:p w:rsidR="00AF4CDF" w:rsidRDefault="00526A74">
      <w:pPr>
        <w:ind w:firstLineChars="200" w:firstLine="420"/>
      </w:pPr>
      <w:r>
        <w:rPr>
          <w:rFonts w:hint="eastAsia"/>
        </w:rPr>
        <w:t>菜单说明：</w:t>
      </w:r>
      <w:r w:rsidR="008F1D06">
        <w:rPr>
          <w:rFonts w:hint="eastAsia"/>
        </w:rPr>
        <w:t>该模块显示的是现阶段</w:t>
      </w:r>
      <w:r>
        <w:rPr>
          <w:rFonts w:hint="eastAsia"/>
        </w:rPr>
        <w:t>有哪些学生订购教材的需求</w:t>
      </w:r>
      <w:r w:rsidR="008F1D06">
        <w:rPr>
          <w:rFonts w:hint="eastAsia"/>
        </w:rPr>
        <w:t>。如要</w:t>
      </w:r>
      <w:r>
        <w:rPr>
          <w:rFonts w:hint="eastAsia"/>
        </w:rPr>
        <w:t>站点要帮助协商</w:t>
      </w:r>
      <w:r w:rsidR="008F1D06">
        <w:rPr>
          <w:rFonts w:hint="eastAsia"/>
        </w:rPr>
        <w:t>订购教材，必须选择这个学生，然后点击订购教材，此时状态为已成功订购教材。</w:t>
      </w:r>
    </w:p>
    <w:p w:rsidR="00AF4CDF" w:rsidRDefault="008F1D06">
      <w:pPr>
        <w:ind w:firstLineChars="200" w:firstLine="420"/>
      </w:pPr>
      <w:r>
        <w:rPr>
          <w:noProof/>
        </w:rPr>
        <w:drawing>
          <wp:inline distT="0" distB="0" distL="114300" distR="114300">
            <wp:extent cx="5271770" cy="2142490"/>
            <wp:effectExtent l="0" t="0" r="127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F4CDF" w:rsidRDefault="008F1D06">
      <w:pPr>
        <w:ind w:firstLineChars="200" w:firstLine="420"/>
      </w:pPr>
      <w:r>
        <w:rPr>
          <w:noProof/>
        </w:rPr>
        <w:drawing>
          <wp:inline distT="0" distB="0" distL="114300" distR="114300">
            <wp:extent cx="5268595" cy="191135"/>
            <wp:effectExtent l="0" t="0" r="4445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F4CDF" w:rsidRDefault="00AF4CDF">
      <w:pPr>
        <w:ind w:firstLineChars="200" w:firstLine="420"/>
      </w:pPr>
    </w:p>
    <w:p w:rsidR="00AF4CDF" w:rsidRDefault="008F1D06">
      <w:pPr>
        <w:pStyle w:val="2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 xml:space="preserve">1.3 </w:t>
      </w:r>
      <w:r w:rsidR="00B065F5">
        <w:rPr>
          <w:rFonts w:hint="eastAsia"/>
          <w:sz w:val="30"/>
          <w:szCs w:val="30"/>
        </w:rPr>
        <w:t>管理员选课</w:t>
      </w:r>
    </w:p>
    <w:p w:rsidR="00AF4CDF" w:rsidRDefault="008F1D06">
      <w:r>
        <w:rPr>
          <w:rFonts w:hint="eastAsia"/>
        </w:rPr>
        <w:t>该模块显示所有学生的选课信息，管理员在该界面可以帮助学生进行选课和退课。</w:t>
      </w:r>
    </w:p>
    <w:p w:rsidR="00451940" w:rsidRDefault="00AD4574" w:rsidP="00451940">
      <w:pPr>
        <w:rPr>
          <w:rFonts w:hint="eastAsia"/>
        </w:rPr>
      </w:pPr>
      <w:r>
        <w:rPr>
          <w:rFonts w:hint="eastAsia"/>
          <w:b/>
        </w:rPr>
        <w:t>1</w:t>
      </w:r>
      <w:r>
        <w:rPr>
          <w:b/>
        </w:rPr>
        <w:t xml:space="preserve"> </w:t>
      </w:r>
      <w:r w:rsidR="008F5EBC" w:rsidRPr="00AD4574">
        <w:rPr>
          <w:rFonts w:hint="eastAsia"/>
          <w:b/>
        </w:rPr>
        <w:t>批量选课</w:t>
      </w:r>
      <w:r w:rsidR="00451940">
        <w:rPr>
          <w:rFonts w:hint="eastAsia"/>
        </w:rPr>
        <w:t>：</w:t>
      </w:r>
    </w:p>
    <w:p w:rsidR="008F5EBC" w:rsidRDefault="00451940" w:rsidP="004B2B7D">
      <w:pPr>
        <w:pStyle w:val="a7"/>
        <w:ind w:left="360" w:firstLineChars="0" w:firstLine="0"/>
      </w:pPr>
      <w:r>
        <w:rPr>
          <w:rFonts w:hint="eastAsia"/>
        </w:rPr>
        <w:t>第一步：</w:t>
      </w:r>
      <w:r w:rsidR="008F5EBC">
        <w:rPr>
          <w:rFonts w:hint="eastAsia"/>
        </w:rPr>
        <w:t>点击【批量选课】，再然后选择当前年度季度的选课计划后，点击确定。</w:t>
      </w:r>
    </w:p>
    <w:p w:rsidR="008F5EBC" w:rsidRDefault="008F5EBC" w:rsidP="008F5EBC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4E62B1DA" wp14:editId="2888DA92">
            <wp:extent cx="4206240" cy="3285587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5576" cy="329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940" w:rsidRPr="00AD4574" w:rsidRDefault="00451940" w:rsidP="008F5EBC">
      <w:pPr>
        <w:pStyle w:val="a7"/>
        <w:ind w:left="360" w:firstLineChars="0" w:firstLine="0"/>
        <w:rPr>
          <w:rFonts w:hint="eastAsia"/>
          <w:color w:val="FF0000"/>
        </w:rPr>
      </w:pPr>
      <w:r>
        <w:rPr>
          <w:rFonts w:hint="eastAsia"/>
        </w:rPr>
        <w:t>第二步：点击</w:t>
      </w:r>
      <w:proofErr w:type="gramStart"/>
      <w:r>
        <w:rPr>
          <w:rFonts w:hint="eastAsia"/>
        </w:rPr>
        <w:t>完确定</w:t>
      </w:r>
      <w:proofErr w:type="gramEnd"/>
      <w:r>
        <w:rPr>
          <w:rFonts w:hint="eastAsia"/>
        </w:rPr>
        <w:t>后，会弹出一个框</w:t>
      </w:r>
      <w:r w:rsidR="00AD4574">
        <w:rPr>
          <w:rFonts w:hint="eastAsia"/>
        </w:rPr>
        <w:t>。</w:t>
      </w:r>
      <w:r>
        <w:rPr>
          <w:rFonts w:hint="eastAsia"/>
        </w:rPr>
        <w:t>第一行字代表的是未选课的学生现在有多少人选课成功</w:t>
      </w:r>
      <w:r w:rsidR="00AD4574">
        <w:rPr>
          <w:rFonts w:hint="eastAsia"/>
        </w:rPr>
        <w:t>，第二行字是代表总共有多少学生。</w:t>
      </w:r>
      <w:r w:rsidR="00AD4574" w:rsidRPr="00AD4574">
        <w:rPr>
          <w:rFonts w:hint="eastAsia"/>
          <w:color w:val="FF0000"/>
        </w:rPr>
        <w:t>例如下图代表未选课的学生有</w:t>
      </w:r>
      <w:r w:rsidR="00AD4574" w:rsidRPr="00AD4574">
        <w:rPr>
          <w:rFonts w:hint="eastAsia"/>
          <w:color w:val="FF0000"/>
        </w:rPr>
        <w:t>0</w:t>
      </w:r>
      <w:r w:rsidR="00AD4574" w:rsidRPr="00AD4574">
        <w:rPr>
          <w:rFonts w:hint="eastAsia"/>
          <w:color w:val="FF0000"/>
        </w:rPr>
        <w:t>人，所以才显示</w:t>
      </w:r>
      <w:r w:rsidR="00AD4574" w:rsidRPr="00AD4574">
        <w:rPr>
          <w:rFonts w:hint="eastAsia"/>
          <w:color w:val="FF0000"/>
        </w:rPr>
        <w:t>0</w:t>
      </w:r>
      <w:r w:rsidR="00AD4574" w:rsidRPr="00AD4574">
        <w:rPr>
          <w:rFonts w:hint="eastAsia"/>
          <w:color w:val="FF0000"/>
        </w:rPr>
        <w:t>人选课成功。</w:t>
      </w:r>
    </w:p>
    <w:p w:rsidR="00451940" w:rsidRDefault="00451940" w:rsidP="008F5EBC">
      <w:pPr>
        <w:pStyle w:val="a7"/>
        <w:ind w:left="360" w:firstLineChars="0" w:firstLine="0"/>
      </w:pPr>
      <w:r w:rsidRPr="00451940">
        <w:rPr>
          <w:noProof/>
        </w:rPr>
        <w:drawing>
          <wp:inline distT="0" distB="0" distL="0" distR="0">
            <wp:extent cx="5242560" cy="2788920"/>
            <wp:effectExtent l="0" t="0" r="0" b="0"/>
            <wp:docPr id="2" name="图片 2" descr="C:\Users\Wangjunjie\Documents\Tencent Files\602682954\Image\C2C\3(V%MCE8AZM3DJY6EPAR1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junjie\Documents\Tencent Files\602682954\Image\C2C\3(V%MCE8AZM3DJY6EPAR1Z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74" w:rsidRDefault="00AD4574" w:rsidP="008F5EBC">
      <w:pPr>
        <w:pStyle w:val="a7"/>
        <w:ind w:left="360" w:firstLineChars="0" w:firstLine="0"/>
      </w:pPr>
    </w:p>
    <w:p w:rsidR="00AD4574" w:rsidRDefault="00AD4574" w:rsidP="00AD4574">
      <w:r w:rsidRPr="00AD4574">
        <w:rPr>
          <w:rFonts w:hint="eastAsia"/>
          <w:b/>
        </w:rPr>
        <w:t>2</w:t>
      </w:r>
      <w:r w:rsidRPr="00AD4574">
        <w:rPr>
          <w:rFonts w:hint="eastAsia"/>
          <w:b/>
        </w:rPr>
        <w:t>对单个学生选课</w:t>
      </w:r>
      <w:r>
        <w:rPr>
          <w:rFonts w:hint="eastAsia"/>
        </w:rPr>
        <w:t>：</w:t>
      </w:r>
    </w:p>
    <w:p w:rsidR="00AF4CDF" w:rsidRDefault="00AD4574" w:rsidP="00AD4574">
      <w:pPr>
        <w:pStyle w:val="a7"/>
        <w:ind w:left="360" w:firstLineChars="0" w:firstLine="0"/>
      </w:pPr>
      <w:r>
        <w:rPr>
          <w:rFonts w:hint="eastAsia"/>
        </w:rPr>
        <w:t>选课</w:t>
      </w:r>
      <w:r>
        <w:rPr>
          <w:rFonts w:hint="eastAsia"/>
          <w:b/>
        </w:rPr>
        <w:t>：</w:t>
      </w:r>
      <w:r>
        <w:rPr>
          <w:rFonts w:hint="eastAsia"/>
        </w:rPr>
        <w:t xml:space="preserve"> </w:t>
      </w:r>
      <w:r w:rsidR="008F1D06">
        <w:rPr>
          <w:rFonts w:hint="eastAsia"/>
        </w:rPr>
        <w:t>帮助学生选课时，先选择选课计划，然后选择计划里需要选的课程。</w:t>
      </w:r>
      <w:r>
        <w:rPr>
          <w:rFonts w:hint="eastAsia"/>
        </w:rPr>
        <w:t>即可选课</w:t>
      </w:r>
      <w:r>
        <w:rPr>
          <w:rFonts w:hint="eastAsia"/>
        </w:rPr>
        <w:lastRenderedPageBreak/>
        <w:t>完成。</w:t>
      </w:r>
    </w:p>
    <w:p w:rsidR="00AF4CDF" w:rsidRDefault="008F1D06">
      <w:r>
        <w:rPr>
          <w:noProof/>
        </w:rPr>
        <w:drawing>
          <wp:inline distT="0" distB="0" distL="114300" distR="114300">
            <wp:extent cx="5264785" cy="1239520"/>
            <wp:effectExtent l="0" t="0" r="8255" b="1016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D4574" w:rsidRDefault="00AD4574">
      <w:pPr>
        <w:rPr>
          <w:rFonts w:hint="eastAsia"/>
        </w:rPr>
      </w:pPr>
      <w:r>
        <w:rPr>
          <w:rFonts w:hint="eastAsia"/>
        </w:rPr>
        <w:t>退课：</w:t>
      </w:r>
      <w:r>
        <w:rPr>
          <w:rFonts w:hint="eastAsia"/>
        </w:rPr>
        <w:t>退课时，点击退课，选择要退的课程。</w:t>
      </w:r>
    </w:p>
    <w:p w:rsidR="00AF4CDF" w:rsidRDefault="008F1D06">
      <w:r>
        <w:rPr>
          <w:noProof/>
        </w:rPr>
        <w:drawing>
          <wp:inline distT="0" distB="0" distL="114300" distR="114300">
            <wp:extent cx="5274310" cy="2615565"/>
            <wp:effectExtent l="0" t="0" r="13970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F4CDF" w:rsidRDefault="00AF4CDF">
      <w:bookmarkStart w:id="0" w:name="_GoBack"/>
      <w:bookmarkEnd w:id="0"/>
    </w:p>
    <w:p w:rsidR="00AF4CDF" w:rsidRDefault="008F1D06">
      <w:pPr>
        <w:pStyle w:val="2"/>
        <w:rPr>
          <w:sz w:val="30"/>
          <w:szCs w:val="30"/>
        </w:rPr>
      </w:pPr>
      <w:r>
        <w:rPr>
          <w:rFonts w:hint="eastAsia"/>
          <w:sz w:val="30"/>
          <w:szCs w:val="30"/>
        </w:rPr>
        <w:t>1.7</w:t>
      </w:r>
      <w:r>
        <w:rPr>
          <w:rFonts w:hint="eastAsia"/>
          <w:sz w:val="30"/>
          <w:szCs w:val="30"/>
        </w:rPr>
        <w:t>选课信息统计</w:t>
      </w:r>
    </w:p>
    <w:p w:rsidR="00792D8F" w:rsidRDefault="00792D8F">
      <w:pPr>
        <w:ind w:firstLineChars="200" w:firstLine="420"/>
      </w:pPr>
      <w:r>
        <w:rPr>
          <w:rFonts w:hint="eastAsia"/>
        </w:rPr>
        <w:t>点击要查询的内容</w:t>
      </w:r>
    </w:p>
    <w:p w:rsidR="00AF4CDF" w:rsidRDefault="008F1D06">
      <w:pPr>
        <w:ind w:firstLineChars="200" w:firstLine="420"/>
      </w:pPr>
      <w:r>
        <w:rPr>
          <w:rFonts w:hint="eastAsia"/>
        </w:rPr>
        <w:t>该模块有四种统计方式：按站点统计、按班级统计、按课程统计、按选课时间统计。</w:t>
      </w:r>
    </w:p>
    <w:p w:rsidR="00AF4CDF" w:rsidRDefault="008F1D06">
      <w:r>
        <w:rPr>
          <w:rFonts w:hint="eastAsia"/>
        </w:rPr>
        <w:t>管理员通过四种方式进行统计数据。可以通过点击选课人数来查看具体选课详情</w:t>
      </w:r>
      <w:r w:rsidR="00AC4DE3">
        <w:rPr>
          <w:rFonts w:hint="eastAsia"/>
        </w:rPr>
        <w:t>。（</w:t>
      </w:r>
      <w:r w:rsidR="00F93FC7">
        <w:rPr>
          <w:rFonts w:hint="eastAsia"/>
        </w:rPr>
        <w:t>可通过想要查询的条件进行查询</w:t>
      </w:r>
      <w:r w:rsidR="00AC4DE3">
        <w:rPr>
          <w:rFonts w:hint="eastAsia"/>
        </w:rPr>
        <w:t>）</w:t>
      </w:r>
    </w:p>
    <w:p w:rsidR="00AF4CDF" w:rsidRDefault="00F93FC7">
      <w:r>
        <w:rPr>
          <w:noProof/>
        </w:rPr>
        <w:drawing>
          <wp:inline distT="0" distB="0" distL="0" distR="0" wp14:anchorId="559D4661" wp14:editId="5F74B1D6">
            <wp:extent cx="5274310" cy="1731645"/>
            <wp:effectExtent l="0" t="0" r="2540" b="190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DF" w:rsidRDefault="008F1D06">
      <w:r>
        <w:rPr>
          <w:rFonts w:hint="eastAsia"/>
        </w:rPr>
        <w:t>例如：点击这个</w:t>
      </w:r>
      <w:r w:rsidR="00F93FC7">
        <w:t>4</w:t>
      </w:r>
      <w:r>
        <w:rPr>
          <w:rFonts w:hint="eastAsia"/>
        </w:rPr>
        <w:t>数字后，可以查看到</w:t>
      </w:r>
      <w:r w:rsidR="00B74F99">
        <w:rPr>
          <w:rFonts w:hint="eastAsia"/>
        </w:rPr>
        <w:t>哪</w:t>
      </w:r>
      <w:r w:rsidR="00B74F99">
        <w:rPr>
          <w:rFonts w:hint="eastAsia"/>
        </w:rPr>
        <w:t>4</w:t>
      </w:r>
      <w:r w:rsidR="00B74F99">
        <w:rPr>
          <w:rFonts w:hint="eastAsia"/>
        </w:rPr>
        <w:t>个学生</w:t>
      </w:r>
      <w:r>
        <w:rPr>
          <w:rFonts w:hint="eastAsia"/>
        </w:rPr>
        <w:t>。（四种统计都支持）</w:t>
      </w:r>
    </w:p>
    <w:p w:rsidR="00AF4CDF" w:rsidRDefault="00F93FC7">
      <w:r>
        <w:rPr>
          <w:noProof/>
        </w:rPr>
        <w:lastRenderedPageBreak/>
        <w:drawing>
          <wp:inline distT="0" distB="0" distL="0" distR="0" wp14:anchorId="25A6ED97" wp14:editId="0007DD0C">
            <wp:extent cx="5274310" cy="3798570"/>
            <wp:effectExtent l="0" t="0" r="254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DF" w:rsidRDefault="008F1D06">
      <w:pPr>
        <w:pStyle w:val="2"/>
        <w:rPr>
          <w:sz w:val="30"/>
          <w:szCs w:val="30"/>
        </w:rPr>
      </w:pPr>
      <w:r>
        <w:rPr>
          <w:rFonts w:hint="eastAsia"/>
          <w:sz w:val="30"/>
          <w:szCs w:val="30"/>
        </w:rPr>
        <w:t>1.8</w:t>
      </w:r>
      <w:r>
        <w:rPr>
          <w:rFonts w:hint="eastAsia"/>
          <w:sz w:val="30"/>
          <w:szCs w:val="30"/>
        </w:rPr>
        <w:t>学生学分统计</w:t>
      </w:r>
    </w:p>
    <w:p w:rsidR="00AF4CDF" w:rsidRDefault="008F1D06">
      <w:r>
        <w:rPr>
          <w:rFonts w:hint="eastAsia"/>
        </w:rPr>
        <w:t>管理员可以通过站点、培养计划、入学年度、入学季度、姓名、学号进行查询学生学分。</w:t>
      </w:r>
    </w:p>
    <w:p w:rsidR="00AF4CDF" w:rsidRDefault="008F1D06">
      <w:r>
        <w:rPr>
          <w:noProof/>
        </w:rPr>
        <w:drawing>
          <wp:inline distT="0" distB="0" distL="114300" distR="114300">
            <wp:extent cx="5273040" cy="2242820"/>
            <wp:effectExtent l="0" t="0" r="0" b="12700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F4CDF" w:rsidRDefault="00AF4CDF"/>
    <w:sectPr w:rsidR="00AF4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F4" w:rsidRDefault="003A19F4" w:rsidP="008F5EBC">
      <w:r>
        <w:separator/>
      </w:r>
    </w:p>
  </w:endnote>
  <w:endnote w:type="continuationSeparator" w:id="0">
    <w:p w:rsidR="003A19F4" w:rsidRDefault="003A19F4" w:rsidP="008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F4" w:rsidRDefault="003A19F4" w:rsidP="008F5EBC">
      <w:r>
        <w:separator/>
      </w:r>
    </w:p>
  </w:footnote>
  <w:footnote w:type="continuationSeparator" w:id="0">
    <w:p w:rsidR="003A19F4" w:rsidRDefault="003A19F4" w:rsidP="008F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73B"/>
    <w:multiLevelType w:val="hybridMultilevel"/>
    <w:tmpl w:val="0AE67556"/>
    <w:lvl w:ilvl="0" w:tplc="C5FE5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CDF"/>
    <w:rsid w:val="00333B79"/>
    <w:rsid w:val="00352148"/>
    <w:rsid w:val="003A19F4"/>
    <w:rsid w:val="00451940"/>
    <w:rsid w:val="004B2B7D"/>
    <w:rsid w:val="00526A74"/>
    <w:rsid w:val="00792D8F"/>
    <w:rsid w:val="00852DDA"/>
    <w:rsid w:val="008F1D06"/>
    <w:rsid w:val="008F5EBC"/>
    <w:rsid w:val="00A27821"/>
    <w:rsid w:val="00A90679"/>
    <w:rsid w:val="00AC4DE3"/>
    <w:rsid w:val="00AD4574"/>
    <w:rsid w:val="00AF4CDF"/>
    <w:rsid w:val="00B065F5"/>
    <w:rsid w:val="00B74F99"/>
    <w:rsid w:val="00BB54A6"/>
    <w:rsid w:val="00BF7FEE"/>
    <w:rsid w:val="00C06397"/>
    <w:rsid w:val="00F93FC7"/>
    <w:rsid w:val="00FE3954"/>
    <w:rsid w:val="080D42EA"/>
    <w:rsid w:val="142A4C7F"/>
    <w:rsid w:val="2B51094A"/>
    <w:rsid w:val="34C569AE"/>
    <w:rsid w:val="403816A0"/>
    <w:rsid w:val="5D221374"/>
    <w:rsid w:val="5F1E3600"/>
    <w:rsid w:val="62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B44D3B"/>
  <w15:docId w15:val="{EF63E0FD-909B-45F6-B936-D24B6421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F5EBC"/>
    <w:rPr>
      <w:kern w:val="2"/>
      <w:sz w:val="18"/>
      <w:szCs w:val="18"/>
    </w:rPr>
  </w:style>
  <w:style w:type="paragraph" w:styleId="a5">
    <w:name w:val="footer"/>
    <w:basedOn w:val="a"/>
    <w:link w:val="a6"/>
    <w:rsid w:val="008F5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F5EBC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8F5EBC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526A74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526A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5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wangjunjie</dc:creator>
  <cp:lastModifiedBy>wang junjie</cp:lastModifiedBy>
  <cp:revision>14</cp:revision>
  <dcterms:created xsi:type="dcterms:W3CDTF">2014-10-29T12:08:00Z</dcterms:created>
  <dcterms:modified xsi:type="dcterms:W3CDTF">2019-04-15T07:11:00Z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