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hd w:val="clear" w:color="auto" w:fill="FFFFFF"/>
        <w:tabs>
          <w:tab w:val="center" w:pos="4358"/>
          <w:tab w:val="right" w:pos="8306"/>
        </w:tabs>
        <w:spacing w:line="480" w:lineRule="exact"/>
        <w:jc w:val="center"/>
        <w:rPr>
          <w:rFonts w:ascii="宋体" w:hAnsi="宋体" w:eastAsia="宋体" w:cs="宋体"/>
          <w:b/>
          <w:color w:val="505050"/>
          <w:kern w:val="0"/>
          <w:sz w:val="32"/>
          <w:szCs w:val="32"/>
        </w:rPr>
      </w:pPr>
      <w:r>
        <w:rPr>
          <w:rFonts w:hint="eastAsia" w:ascii="宋体" w:hAnsi="宋体" w:eastAsia="宋体" w:cs="宋体"/>
          <w:b/>
          <w:color w:val="505050"/>
          <w:kern w:val="0"/>
          <w:sz w:val="32"/>
          <w:szCs w:val="32"/>
        </w:rPr>
        <w:t>关于做好202</w:t>
      </w:r>
      <w:r>
        <w:rPr>
          <w:rFonts w:ascii="宋体" w:hAnsi="宋体" w:eastAsia="宋体" w:cs="宋体"/>
          <w:b/>
          <w:color w:val="505050"/>
          <w:kern w:val="0"/>
          <w:sz w:val="32"/>
          <w:szCs w:val="32"/>
        </w:rPr>
        <w:t>3</w:t>
      </w:r>
      <w:r>
        <w:rPr>
          <w:rFonts w:hint="eastAsia" w:ascii="宋体" w:hAnsi="宋体" w:eastAsia="宋体" w:cs="宋体"/>
          <w:b/>
          <w:color w:val="505050"/>
          <w:kern w:val="0"/>
          <w:sz w:val="32"/>
          <w:szCs w:val="32"/>
        </w:rPr>
        <w:t>年上</w:t>
      </w:r>
      <w:r>
        <w:rPr>
          <w:rFonts w:ascii="宋体" w:hAnsi="宋体" w:eastAsia="宋体" w:cs="宋体"/>
          <w:b/>
          <w:color w:val="505050"/>
          <w:kern w:val="0"/>
          <w:sz w:val="32"/>
          <w:szCs w:val="32"/>
        </w:rPr>
        <w:t>学期</w:t>
      </w:r>
      <w:r>
        <w:rPr>
          <w:rFonts w:hint="eastAsia" w:ascii="宋体" w:hAnsi="宋体" w:eastAsia="宋体" w:cs="宋体"/>
          <w:b/>
          <w:color w:val="505050"/>
          <w:kern w:val="0"/>
          <w:sz w:val="32"/>
          <w:szCs w:val="32"/>
        </w:rPr>
        <w:t>网络公共</w:t>
      </w:r>
      <w:r>
        <w:rPr>
          <w:rFonts w:ascii="宋体" w:hAnsi="宋体" w:eastAsia="宋体" w:cs="宋体"/>
          <w:b/>
          <w:color w:val="505050"/>
          <w:kern w:val="0"/>
          <w:sz w:val="32"/>
          <w:szCs w:val="32"/>
        </w:rPr>
        <w:t>基础</w:t>
      </w:r>
      <w:r>
        <w:rPr>
          <w:rFonts w:hint="eastAsia" w:ascii="宋体" w:hAnsi="宋体" w:eastAsia="宋体" w:cs="宋体"/>
          <w:b/>
          <w:color w:val="505050"/>
          <w:kern w:val="0"/>
          <w:sz w:val="32"/>
          <w:szCs w:val="32"/>
        </w:rPr>
        <w:t>课程考试工作的通知</w:t>
      </w:r>
    </w:p>
    <w:p>
      <w:pPr>
        <w:widowControl/>
        <w:shd w:val="clear" w:color="auto" w:fill="FFFFFF"/>
        <w:tabs>
          <w:tab w:val="center" w:pos="4358"/>
          <w:tab w:val="right" w:pos="8306"/>
        </w:tabs>
        <w:spacing w:line="480" w:lineRule="exact"/>
        <w:ind w:left="90" w:leftChars="43" w:firstLine="321" w:firstLineChars="100"/>
        <w:jc w:val="left"/>
        <w:rPr>
          <w:rFonts w:ascii="宋体" w:hAnsi="宋体" w:eastAsia="宋体" w:cs="宋体"/>
          <w:b/>
          <w:color w:val="505050"/>
          <w:kern w:val="0"/>
          <w:sz w:val="32"/>
          <w:szCs w:val="32"/>
        </w:rPr>
      </w:pPr>
    </w:p>
    <w:p>
      <w:pPr>
        <w:pStyle w:val="5"/>
        <w:widowControl/>
        <w:spacing w:before="0" w:beforeAutospacing="0" w:after="150" w:afterAutospacing="0" w:line="378" w:lineRule="atLeast"/>
        <w:jc w:val="both"/>
        <w:rPr>
          <w:rFonts w:ascii="宋体" w:hAnsi="宋体" w:eastAsia="宋体" w:cs="宋体"/>
          <w:b/>
          <w:sz w:val="28"/>
          <w:szCs w:val="28"/>
        </w:rPr>
      </w:pPr>
      <w:r>
        <w:rPr>
          <w:rFonts w:hint="eastAsia" w:ascii="宋体" w:hAnsi="宋体" w:eastAsia="宋体" w:cs="宋体"/>
          <w:b/>
          <w:color w:val="505050"/>
          <w:sz w:val="28"/>
          <w:szCs w:val="28"/>
        </w:rPr>
        <w:t>各学习中心、</w:t>
      </w:r>
      <w:r>
        <w:rPr>
          <w:rFonts w:hint="eastAsia" w:ascii="宋体" w:hAnsi="宋体" w:eastAsia="宋体" w:cs="宋体"/>
          <w:b/>
          <w:color w:val="333333"/>
          <w:sz w:val="28"/>
          <w:szCs w:val="28"/>
          <w:shd w:val="clear" w:color="auto" w:fill="FFFFFF"/>
        </w:rPr>
        <w:t>学生：</w:t>
      </w:r>
    </w:p>
    <w:p>
      <w:pPr>
        <w:pStyle w:val="5"/>
        <w:widowControl/>
        <w:spacing w:before="0" w:beforeAutospacing="0" w:after="150" w:afterAutospacing="0" w:line="378" w:lineRule="atLeast"/>
        <w:ind w:firstLine="555"/>
        <w:jc w:val="both"/>
        <w:rPr>
          <w:rFonts w:asciiTheme="minorEastAsia" w:hAnsiTheme="minorEastAsia" w:cstheme="minorEastAsia"/>
          <w:color w:val="505050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2023年武汉理工大学上学期网络公共基础课程考试定于5月20日（周六）举行，为做好</w:t>
      </w:r>
      <w:r>
        <w:rPr>
          <w:rFonts w:hint="eastAsia" w:ascii="仿宋" w:hAnsi="仿宋" w:eastAsia="仿宋" w:cs="仿宋"/>
          <w:sz w:val="28"/>
          <w:szCs w:val="28"/>
        </w:rPr>
        <w:t>考试环境验证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及考试工作现将有关事项通知如下：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color w:val="505050"/>
          <w:kern w:val="0"/>
          <w:sz w:val="28"/>
          <w:szCs w:val="28"/>
        </w:rPr>
      </w:pPr>
      <w:r>
        <w:rPr>
          <w:rFonts w:hint="eastAsia" w:ascii="仿宋" w:hAnsi="仿宋" w:eastAsia="仿宋" w:cs="仿宋"/>
          <w:color w:val="505050"/>
          <w:kern w:val="0"/>
          <w:sz w:val="28"/>
          <w:szCs w:val="28"/>
        </w:rPr>
        <w:t>一、考试对象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我校网络专升本层次统考科目尚未通过的在籍学生（站点可在朗坤平台查看考生名单：【教学管理】——【统考管理】——【统计分析】——【统考学生名单】）均可参加本次考试。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二、考试方式</w:t>
      </w:r>
    </w:p>
    <w:p>
      <w:pPr>
        <w:spacing w:line="360" w:lineRule="auto"/>
        <w:ind w:firstLine="570"/>
        <w:rPr>
          <w:rFonts w:ascii="仿宋" w:hAnsi="仿宋" w:eastAsia="仿宋" w:cs="仿宋"/>
          <w:color w:val="FF0000"/>
          <w:kern w:val="0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本次统考采取在线闭卷考试的方式进行，学生在规定时间内登录统考专用客户端（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下载地址：</w:t>
      </w: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https://pan.baidu.com/s/1Pbp_Y2L98usM8FsNKnAKGQ </w:t>
      </w:r>
    </w:p>
    <w:p>
      <w:pPr>
        <w:pStyle w:val="5"/>
        <w:widowControl/>
        <w:spacing w:before="0" w:beforeAutospacing="0" w:after="150" w:afterAutospacing="0" w:line="378" w:lineRule="atLeast"/>
        <w:ind w:firstLine="555"/>
        <w:jc w:val="both"/>
        <w:rPr>
          <w:rFonts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）完成考试，每门课程考试时长90分钟，仅支持键盘输入作答。每科次每位学生只有一次答题机会，开考后一小时方可交卷。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三、考试时间和考试平台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1、考试时间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《大学英语B》考试时间：  202</w:t>
      </w:r>
      <w:r>
        <w:rPr>
          <w:rFonts w:ascii="仿宋" w:hAnsi="仿宋" w:eastAsia="仿宋" w:cs="仿宋"/>
          <w:kern w:val="0"/>
          <w:sz w:val="28"/>
          <w:szCs w:val="28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</w:rPr>
        <w:t>年</w:t>
      </w:r>
      <w:r>
        <w:rPr>
          <w:rFonts w:ascii="仿宋" w:hAnsi="仿宋" w:eastAsia="仿宋" w:cs="仿宋"/>
          <w:kern w:val="0"/>
          <w:sz w:val="28"/>
          <w:szCs w:val="28"/>
        </w:rPr>
        <w:t>5</w:t>
      </w:r>
      <w:r>
        <w:rPr>
          <w:rFonts w:hint="eastAsia" w:ascii="仿宋" w:hAnsi="仿宋" w:eastAsia="仿宋" w:cs="仿宋"/>
          <w:kern w:val="0"/>
          <w:sz w:val="28"/>
          <w:szCs w:val="28"/>
        </w:rPr>
        <w:t>月</w:t>
      </w:r>
      <w:r>
        <w:rPr>
          <w:rFonts w:ascii="仿宋" w:hAnsi="仿宋" w:eastAsia="仿宋" w:cs="仿宋"/>
          <w:kern w:val="0"/>
          <w:sz w:val="28"/>
          <w:szCs w:val="28"/>
        </w:rPr>
        <w:t>20</w:t>
      </w:r>
      <w:r>
        <w:rPr>
          <w:rFonts w:hint="eastAsia" w:ascii="仿宋" w:hAnsi="仿宋" w:eastAsia="仿宋" w:cs="仿宋"/>
          <w:kern w:val="0"/>
          <w:sz w:val="28"/>
          <w:szCs w:val="28"/>
        </w:rPr>
        <w:t>日 8:30-12:00；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《计算机基础》考试时间： 202</w:t>
      </w:r>
      <w:r>
        <w:rPr>
          <w:rFonts w:ascii="仿宋" w:hAnsi="仿宋" w:eastAsia="仿宋" w:cs="仿宋"/>
          <w:kern w:val="0"/>
          <w:sz w:val="28"/>
          <w:szCs w:val="28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</w:rPr>
        <w:t>年</w:t>
      </w:r>
      <w:r>
        <w:rPr>
          <w:rFonts w:ascii="仿宋" w:hAnsi="仿宋" w:eastAsia="仿宋" w:cs="仿宋"/>
          <w:kern w:val="0"/>
          <w:sz w:val="28"/>
          <w:szCs w:val="28"/>
        </w:rPr>
        <w:t>5</w:t>
      </w:r>
      <w:r>
        <w:rPr>
          <w:rFonts w:hint="eastAsia" w:ascii="仿宋" w:hAnsi="仿宋" w:eastAsia="仿宋" w:cs="仿宋"/>
          <w:kern w:val="0"/>
          <w:sz w:val="28"/>
          <w:szCs w:val="28"/>
        </w:rPr>
        <w:t>月20日 14:30-1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kern w:val="0"/>
          <w:sz w:val="28"/>
          <w:szCs w:val="28"/>
        </w:rPr>
        <w:t>:00。</w:t>
      </w:r>
    </w:p>
    <w:p>
      <w:pPr>
        <w:numPr>
          <w:ilvl w:val="0"/>
          <w:numId w:val="1"/>
        </w:num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考试平台</w:t>
      </w:r>
    </w:p>
    <w:p>
      <w:pPr>
        <w:spacing w:line="360" w:lineRule="auto"/>
        <w:ind w:firstLine="57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本次考试需提前下载安装</w:t>
      </w:r>
      <w:r>
        <w:rPr>
          <w:rFonts w:hint="eastAsia" w:ascii="仿宋" w:hAnsi="仿宋" w:eastAsia="仿宋" w:cs="仿宋"/>
          <w:sz w:val="28"/>
          <w:szCs w:val="28"/>
        </w:rPr>
        <w:t>统考</w:t>
      </w:r>
      <w:r>
        <w:rPr>
          <w:rFonts w:hint="eastAsia" w:ascii="仿宋" w:hAnsi="仿宋" w:eastAsia="仿宋" w:cs="仿宋"/>
          <w:kern w:val="0"/>
          <w:sz w:val="28"/>
          <w:szCs w:val="28"/>
        </w:rPr>
        <w:t>专用客户端软件：</w:t>
      </w:r>
    </w:p>
    <w:p>
      <w:pPr>
        <w:spacing w:line="360" w:lineRule="auto"/>
        <w:ind w:firstLine="570"/>
        <w:rPr>
          <w:rFonts w:ascii="仿宋" w:hAnsi="仿宋" w:eastAsia="仿宋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下载地址：</w:t>
      </w:r>
    </w:p>
    <w:p>
      <w:pPr>
        <w:spacing w:line="360" w:lineRule="auto"/>
        <w:ind w:firstLine="570"/>
        <w:rPr>
          <w:rFonts w:ascii="仿宋" w:hAnsi="仿宋" w:eastAsia="仿宋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 xml:space="preserve"> https://pan.baidu.com/s/1Pbp_Y2L98usM8FsNKnAKGQ </w:t>
      </w:r>
    </w:p>
    <w:p>
      <w:pPr>
        <w:spacing w:line="360" w:lineRule="auto"/>
        <w:ind w:firstLine="570"/>
        <w:rPr>
          <w:rFonts w:ascii="仿宋" w:hAnsi="仿宋" w:eastAsia="仿宋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提取码：8888</w:t>
      </w:r>
    </w:p>
    <w:p>
      <w:pPr>
        <w:spacing w:line="360" w:lineRule="auto"/>
        <w:ind w:firstLine="57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安装成功后，双击统考客户端选择统考入口进行考试。学生使用在籍学号和密码登录。</w:t>
      </w:r>
    </w:p>
    <w:p>
      <w:pPr>
        <w:spacing w:line="360" w:lineRule="auto"/>
        <w:ind w:firstLine="57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具体操作参考附件：《武汉理工大学继续教育学院学生网络统考操作手册》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四、考前测试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学院定于</w:t>
      </w:r>
      <w:r>
        <w:rPr>
          <w:rFonts w:ascii="仿宋" w:hAnsi="仿宋" w:eastAsia="仿宋" w:cs="仿宋"/>
          <w:kern w:val="0"/>
          <w:sz w:val="28"/>
          <w:szCs w:val="28"/>
        </w:rPr>
        <w:t>5</w:t>
      </w:r>
      <w:r>
        <w:rPr>
          <w:rFonts w:hint="eastAsia" w:ascii="仿宋" w:hAnsi="仿宋" w:eastAsia="仿宋" w:cs="仿宋"/>
          <w:kern w:val="0"/>
          <w:sz w:val="28"/>
          <w:szCs w:val="28"/>
        </w:rPr>
        <w:t>月1</w:t>
      </w:r>
      <w:r>
        <w:rPr>
          <w:rFonts w:ascii="仿宋" w:hAnsi="仿宋" w:eastAsia="仿宋" w:cs="仿宋"/>
          <w:kern w:val="0"/>
          <w:sz w:val="28"/>
          <w:szCs w:val="28"/>
        </w:rPr>
        <w:t>6</w:t>
      </w:r>
      <w:r>
        <w:rPr>
          <w:rFonts w:hint="eastAsia" w:ascii="仿宋" w:hAnsi="仿宋" w:eastAsia="仿宋" w:cs="仿宋"/>
          <w:kern w:val="0"/>
          <w:sz w:val="28"/>
          <w:szCs w:val="28"/>
        </w:rPr>
        <w:t>日至18日9：00—</w:t>
      </w: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22</w:t>
      </w:r>
      <w:bookmarkStart w:id="0" w:name="_GoBack"/>
      <w:bookmarkEnd w:id="0"/>
      <w:r>
        <w:rPr>
          <w:rFonts w:hint="eastAsia" w:ascii="仿宋" w:hAnsi="仿宋" w:eastAsia="仿宋" w:cs="仿宋"/>
          <w:kern w:val="0"/>
          <w:sz w:val="28"/>
          <w:szCs w:val="28"/>
        </w:rPr>
        <w:t>：00进行考前测试，为保证考试顺利进行，考生本人</w:t>
      </w:r>
      <w:r>
        <w:rPr>
          <w:rFonts w:hint="eastAsia" w:ascii="仿宋" w:hAnsi="仿宋" w:eastAsia="仿宋" w:cs="仿宋"/>
          <w:sz w:val="28"/>
          <w:szCs w:val="28"/>
          <w:shd w:val="clear" w:color="auto" w:fill="FFFFFF"/>
        </w:rPr>
        <w:t>需在规定的时间内登录</w:t>
      </w:r>
      <w:r>
        <w:rPr>
          <w:rFonts w:hint="eastAsia" w:ascii="仿宋" w:hAnsi="仿宋" w:eastAsia="仿宋" w:cs="仿宋"/>
          <w:sz w:val="28"/>
          <w:szCs w:val="28"/>
        </w:rPr>
        <w:t>统考专用客户端</w:t>
      </w:r>
      <w:r>
        <w:rPr>
          <w:rFonts w:hint="eastAsia" w:ascii="仿宋" w:hAnsi="仿宋" w:eastAsia="仿宋" w:cs="仿宋"/>
          <w:kern w:val="0"/>
          <w:sz w:val="28"/>
          <w:szCs w:val="28"/>
        </w:rPr>
        <w:t>参加考前测试，熟悉考试流程，并完成身份验证和考试环境验证。考试过程中因未测试、断网、断电、考试环境不吻合等特殊情况造成成绩无效的责任由考生自负。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五、考试设备、考试环境要求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1.考试设备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本次考试将采用人脸识别进行考生身份验证登录，考试过程中随机抓拍。考试过程采用双视角视频监考，电脑摄像头为第一视角视频监考，考生手机摄像头为第二视角视频监考。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硬件要求：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（1）台式电脑或笔记本电脑，不支持苹果电脑，不支持手机或Pad等移动设备。考试用电脑的最低配置，须满足以下要求：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CPU ：双核及以上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内存：4G及以上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磁盘空间：至少5G 剩余空间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（2）笔记本自带或外接摄像头。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（3）一部智能手机用于视频监考（苹果或者安卓）。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（4）三角架（用于固定考试过程监控的手机）。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软件要求：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（1）操作系统：Windows 7 / Windows 10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（2）参加《计算机应用基础》科目考试的电脑应安装有以下软件：Microsoft.net 4.0及以上、Office 2016中文版、WinRar压缩解压缩软件。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网络要求：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拥有稳定的网络环境，网络带宽不低于20M。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2.考试环境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考生应选择安静、光线充足、独立的空间独自参加考试。考试过程中避免无关人员出入考试场所。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五、考风考纪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学院将继续遵守网考办发布的《试点高校网络教育部分公共基础课统一考试试点工作管理办法（试行）》（网考委[2005]1号）中的相关规定：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1、有考试违纪行为的考生，当次考试科目成绩无效，并视情节严重情况给予停考1年的处理；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2、缺考、违纪的考生成绩一律以零分记载。</w:t>
      </w:r>
    </w:p>
    <w:p>
      <w:pPr>
        <w:spacing w:line="360" w:lineRule="auto"/>
        <w:ind w:firstLine="560" w:firstLineChars="2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请各学习中心、学生认真对待并做好考试准备。</w:t>
      </w:r>
    </w:p>
    <w:p>
      <w:pPr>
        <w:spacing w:line="360" w:lineRule="auto"/>
        <w:ind w:firstLine="4200" w:firstLineChars="1500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武汉理工大学继续教育学院</w:t>
      </w:r>
    </w:p>
    <w:p>
      <w:pPr>
        <w:spacing w:line="360" w:lineRule="auto"/>
        <w:ind w:firstLine="4760" w:firstLineChars="1700"/>
        <w:rPr>
          <w:rFonts w:hint="eastAsia"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202</w:t>
      </w:r>
      <w:r>
        <w:rPr>
          <w:rFonts w:ascii="仿宋" w:hAnsi="仿宋" w:eastAsia="仿宋" w:cs="仿宋"/>
          <w:kern w:val="0"/>
          <w:sz w:val="28"/>
          <w:szCs w:val="28"/>
        </w:rPr>
        <w:t>3</w:t>
      </w:r>
      <w:r>
        <w:rPr>
          <w:rFonts w:hint="eastAsia" w:ascii="仿宋" w:hAnsi="仿宋" w:eastAsia="仿宋" w:cs="仿宋"/>
          <w:kern w:val="0"/>
          <w:sz w:val="28"/>
          <w:szCs w:val="28"/>
        </w:rPr>
        <w:t>年4月23日</w:t>
      </w:r>
    </w:p>
    <w:p>
      <w:pPr>
        <w:spacing w:line="360" w:lineRule="auto"/>
        <w:rPr>
          <w:rFonts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kern w:val="0"/>
          <w:sz w:val="28"/>
          <w:szCs w:val="28"/>
        </w:rPr>
        <w:t>附件：</w:t>
      </w:r>
    </w:p>
    <w:p>
      <w:pPr>
        <w:spacing w:line="360" w:lineRule="auto"/>
        <w:rPr>
          <w:rFonts w:ascii="仿宋" w:hAnsi="仿宋" w:eastAsia="仿宋" w:cs="仿宋"/>
          <w:kern w:val="0"/>
          <w:sz w:val="28"/>
          <w:szCs w:val="28"/>
        </w:rPr>
      </w:pPr>
      <w:r>
        <w:rPr>
          <w:rFonts w:hint="eastAsia" w:ascii="仿宋" w:hAnsi="仿宋" w:eastAsia="仿宋" w:cs="仿宋"/>
          <w:kern w:val="0"/>
          <w:sz w:val="28"/>
          <w:szCs w:val="28"/>
        </w:rPr>
        <w:t>《武汉理工大学继续教育学院学生网络统考操作手册》</w:t>
      </w:r>
    </w:p>
    <w:p>
      <w:pPr>
        <w:widowControl/>
        <w:shd w:val="clear" w:color="auto" w:fill="FFFFFF"/>
        <w:jc w:val="left"/>
        <w:rPr>
          <w:rFonts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fldChar w:fldCharType="begin"/>
      </w:r>
      <w:r>
        <w:instrText xml:space="preserve"> HYPERLINK "http://wljy.whut.edu.cn/uploadfiles/kindeditorAttached/file/20220926/20220926174759_481.docx" \t "_blank" </w:instrText>
      </w:r>
      <w:r>
        <w:fldChar w:fldCharType="separate"/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关于做好2022年下学期网络公共基础课程考试工作的通知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</w:p>
    <w:p>
      <w:pPr>
        <w:widowControl/>
        <w:shd w:val="clear" w:color="auto" w:fill="FFFFFF"/>
        <w:jc w:val="left"/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fldChar w:fldCharType="begin"/>
      </w:r>
      <w:r>
        <w:instrText xml:space="preserve"> HYPERLINK "http://wljy.whut.edu.cn/uploadfiles/kindeditorAttached/file/20221011/20221011115933_401.docx" \t "_blank" </w:instrText>
      </w:r>
      <w:r>
        <w:fldChar w:fldCharType="separate"/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《大学英语》（B）考试大纲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</w:p>
    <w:p>
      <w:pPr>
        <w:widowControl/>
        <w:shd w:val="clear" w:color="auto" w:fill="FFFFFF"/>
        <w:jc w:val="left"/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</w:pPr>
      <w:r>
        <w:fldChar w:fldCharType="begin"/>
      </w:r>
      <w:r>
        <w:instrText xml:space="preserve"> HYPERLINK "http://wljy.whut.edu.cn/uploadfiles/kindeditorAttached/file/20221011/20221011120137_944.docx" \t "_blank" </w:instrText>
      </w:r>
      <w:r>
        <w:fldChar w:fldCharType="separate"/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t>《计算机应用基础》考试大纲</w:t>
      </w:r>
      <w:r>
        <w:rPr>
          <w:rFonts w:hint="eastAsia" w:ascii="仿宋" w:hAnsi="仿宋" w:eastAsia="仿宋" w:cs="宋体"/>
          <w:color w:val="000000" w:themeColor="text1"/>
          <w:kern w:val="0"/>
          <w:sz w:val="28"/>
          <w:szCs w:val="28"/>
          <w14:textFill>
            <w14:solidFill>
              <w14:schemeClr w14:val="tx1"/>
            </w14:solidFill>
          </w14:textFill>
        </w:rPr>
        <w:fldChar w:fldCharType="end"/>
      </w:r>
    </w:p>
    <w:sectPr>
      <w:pgSz w:w="11906" w:h="16838"/>
      <w:pgMar w:top="1100" w:right="1349" w:bottom="1100" w:left="1349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F2C74E"/>
    <w:multiLevelType w:val="singleLevel"/>
    <w:tmpl w:val="F0F2C74E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M2MTU1MmJjMTQ5ZDhkYjhjY2ViNzg5ZDlmZWMyNDcifQ=="/>
  </w:docVars>
  <w:rsids>
    <w:rsidRoot w:val="000E4C38"/>
    <w:rsid w:val="00090421"/>
    <w:rsid w:val="00096313"/>
    <w:rsid w:val="000D3326"/>
    <w:rsid w:val="000E4C38"/>
    <w:rsid w:val="001758F4"/>
    <w:rsid w:val="00254957"/>
    <w:rsid w:val="00265B8F"/>
    <w:rsid w:val="00366526"/>
    <w:rsid w:val="003B2E1A"/>
    <w:rsid w:val="0052563D"/>
    <w:rsid w:val="00544148"/>
    <w:rsid w:val="005C3612"/>
    <w:rsid w:val="005E5B85"/>
    <w:rsid w:val="00680F62"/>
    <w:rsid w:val="00750714"/>
    <w:rsid w:val="0096647D"/>
    <w:rsid w:val="009D1D5C"/>
    <w:rsid w:val="00BC6E49"/>
    <w:rsid w:val="00BC7F4D"/>
    <w:rsid w:val="00C255F7"/>
    <w:rsid w:val="00CC6417"/>
    <w:rsid w:val="00E110C3"/>
    <w:rsid w:val="00E705DC"/>
    <w:rsid w:val="05F546DD"/>
    <w:rsid w:val="07F92E63"/>
    <w:rsid w:val="10125409"/>
    <w:rsid w:val="13DA6030"/>
    <w:rsid w:val="1B8151F1"/>
    <w:rsid w:val="24A55971"/>
    <w:rsid w:val="26090A8A"/>
    <w:rsid w:val="26EA4592"/>
    <w:rsid w:val="2AAD1B5F"/>
    <w:rsid w:val="2B45448D"/>
    <w:rsid w:val="2B6B08B1"/>
    <w:rsid w:val="341646DC"/>
    <w:rsid w:val="3E454A60"/>
    <w:rsid w:val="42010CB6"/>
    <w:rsid w:val="42C031CC"/>
    <w:rsid w:val="45DD0209"/>
    <w:rsid w:val="46B10F91"/>
    <w:rsid w:val="477041E8"/>
    <w:rsid w:val="4CB202AD"/>
    <w:rsid w:val="4D370771"/>
    <w:rsid w:val="4E056C3D"/>
    <w:rsid w:val="4F1365B5"/>
    <w:rsid w:val="4F413A26"/>
    <w:rsid w:val="5164091A"/>
    <w:rsid w:val="535E75AE"/>
    <w:rsid w:val="556F788D"/>
    <w:rsid w:val="55F9607A"/>
    <w:rsid w:val="564D62F4"/>
    <w:rsid w:val="57433051"/>
    <w:rsid w:val="599F05E5"/>
    <w:rsid w:val="5A6279C1"/>
    <w:rsid w:val="5B295188"/>
    <w:rsid w:val="5B9721A9"/>
    <w:rsid w:val="5FD01870"/>
    <w:rsid w:val="63D154B7"/>
    <w:rsid w:val="68DE358F"/>
    <w:rsid w:val="6DA55C36"/>
    <w:rsid w:val="72D348C0"/>
    <w:rsid w:val="76027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字符"/>
    <w:basedOn w:val="8"/>
    <w:link w:val="4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3"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批注框文本 字符"/>
    <w:basedOn w:val="8"/>
    <w:link w:val="2"/>
    <w:semiHidden/>
    <w:qFormat/>
    <w:uiPriority w:val="99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3</Pages>
  <Words>1206</Words>
  <Characters>1404</Characters>
  <Lines>13</Lines>
  <Paragraphs>3</Paragraphs>
  <TotalTime>25</TotalTime>
  <ScaleCrop>false</ScaleCrop>
  <LinksUpToDate>false</LinksUpToDate>
  <CharactersWithSpaces>1420</CharactersWithSpaces>
  <Application>WPS Office_11.1.0.12598_F1E327BC-269C-435d-A152-05C5408002CA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2022-04-20T07:41:00Z</dcterms:created>
  <dc:creator>20171103</dc:creator>
  <cp:lastModifiedBy>--Mr.L.</cp:lastModifiedBy>
  <cp:lastPrinted>2023-04-23T03:42:00Z</cp:lastPrinted>
  <dcterms:modified xsi:type="dcterms:W3CDTF">2023-05-17T07:03:06Z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2052-11.1.0.12598</vt:lpwstr>
  </property>
  <property fmtid="{D5CDD505-2E9C-101B-9397-08002B2CF9AE}" pid="3" name="ICV">
    <vt:lpwstr>968F725AA7D84EEC8FDF9C8A4E91667D</vt:lpwstr>
  </property>
</Properties>
</file>